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9822E5" w14:textId="4F6A39CD" w:rsidR="00E0319C" w:rsidRPr="0025483B" w:rsidRDefault="002636E8" w:rsidP="0025483B">
      <w:pPr>
        <w:jc w:val="center"/>
        <w:rPr>
          <w:b/>
          <w:sz w:val="22"/>
        </w:rPr>
      </w:pPr>
      <w:r>
        <w:rPr>
          <w:rFonts w:hint="eastAsia"/>
          <w:b/>
          <w:sz w:val="22"/>
        </w:rPr>
        <w:t xml:space="preserve">感染症　</w:t>
      </w:r>
      <w:r w:rsidR="00B63A99">
        <w:rPr>
          <w:rFonts w:hint="eastAsia"/>
          <w:b/>
          <w:sz w:val="22"/>
        </w:rPr>
        <w:t>定義の説明</w:t>
      </w:r>
    </w:p>
    <w:p w14:paraId="672A6659" w14:textId="77777777" w:rsidR="0025483B" w:rsidRDefault="0025483B"/>
    <w:p w14:paraId="5D89771D" w14:textId="1A8977CE" w:rsidR="00B24C51" w:rsidRDefault="002636E8" w:rsidP="002636E8">
      <w:pPr>
        <w:pStyle w:val="Web"/>
        <w:shd w:val="clear" w:color="auto" w:fill="FFFFFF" w:themeFill="background1"/>
        <w:rPr>
          <w:rFonts w:ascii="游明朝" w:eastAsia="游明朝" w:hAnsi="游明朝"/>
          <w:color w:val="000000"/>
          <w:sz w:val="21"/>
          <w:szCs w:val="21"/>
          <w:bdr w:val="none" w:sz="0" w:space="0" w:color="auto" w:frame="1"/>
        </w:rPr>
      </w:pPr>
      <w:r>
        <w:rPr>
          <w:rFonts w:ascii="游明朝" w:eastAsia="游明朝" w:hAnsi="游明朝" w:hint="eastAsia"/>
          <w:color w:val="000000"/>
          <w:sz w:val="21"/>
          <w:szCs w:val="21"/>
          <w:bdr w:val="none" w:sz="0" w:space="0" w:color="auto" w:frame="1"/>
        </w:rPr>
        <w:t>「</w:t>
      </w:r>
      <w:r>
        <w:rPr>
          <w:rFonts w:ascii="游明朝" w:eastAsia="游明朝" w:hAnsi="游明朝"/>
          <w:color w:val="000000"/>
          <w:sz w:val="21"/>
          <w:szCs w:val="21"/>
          <w:bdr w:val="none" w:sz="0" w:space="0" w:color="auto" w:frame="1"/>
        </w:rPr>
        <w:t xml:space="preserve">COVID-19 </w:t>
      </w:r>
      <w:r>
        <w:rPr>
          <w:rFonts w:ascii="游明朝" w:eastAsia="游明朝" w:hAnsi="游明朝" w:hint="eastAsia"/>
          <w:color w:val="000000"/>
          <w:sz w:val="21"/>
          <w:szCs w:val="21"/>
          <w:bdr w:val="none" w:sz="0" w:space="0" w:color="auto" w:frame="1"/>
        </w:rPr>
        <w:t>後遺症」以外の疾患に関しては</w:t>
      </w:r>
      <w:r w:rsidR="0025483B">
        <w:rPr>
          <w:rFonts w:ascii="游明朝" w:eastAsia="游明朝" w:hAnsi="游明朝" w:hint="eastAsia"/>
          <w:color w:val="000000"/>
          <w:sz w:val="21"/>
          <w:szCs w:val="21"/>
          <w:bdr w:val="none" w:sz="0" w:space="0" w:color="auto" w:frame="1"/>
        </w:rPr>
        <w:t> </w:t>
      </w:r>
      <w:r>
        <w:rPr>
          <w:rFonts w:ascii="游明朝" w:eastAsia="游明朝" w:hAnsi="游明朝" w:hint="eastAsia"/>
          <w:color w:val="000000"/>
          <w:sz w:val="21"/>
          <w:szCs w:val="21"/>
          <w:bdr w:val="none" w:sz="0" w:space="0" w:color="auto" w:frame="1"/>
        </w:rPr>
        <w:t>、「</w:t>
      </w:r>
      <w:r w:rsidR="009C34D9" w:rsidRPr="009C34D9">
        <w:rPr>
          <w:rFonts w:ascii="游明朝" w:eastAsia="游明朝" w:hAnsi="游明朝" w:hint="eastAsia"/>
          <w:color w:val="000000"/>
          <w:sz w:val="21"/>
          <w:szCs w:val="21"/>
          <w:bdr w:val="none" w:sz="0" w:space="0" w:color="auto" w:frame="1"/>
        </w:rPr>
        <w:t>傷病名の記載（主病名に限らず、疑い病名を除く）</w:t>
      </w:r>
      <w:r>
        <w:rPr>
          <w:rFonts w:ascii="游明朝" w:eastAsia="游明朝" w:hAnsi="游明朝" w:hint="eastAsia"/>
          <w:color w:val="000000"/>
          <w:sz w:val="21"/>
          <w:szCs w:val="21"/>
          <w:bdr w:val="none" w:sz="0" w:space="0" w:color="auto" w:frame="1"/>
        </w:rPr>
        <w:t>」という同じ定義を用いています。これは、細菌性肺炎など急性期の疾患を対象にしており、これらの傷病名が、多くの場合にはこれらの感染症を治療するときに出てくるであろうと考えられることが理由です。ただし、これらの傷病名が、治癒した後にも電子カルテに残り続けていて、他の疾患で医療機関にかかった場合などには、その傷病名が残り続け、</w:t>
      </w:r>
      <w:r w:rsidR="009C34D9">
        <w:rPr>
          <w:rFonts w:ascii="游明朝" w:eastAsia="游明朝" w:hAnsi="游明朝" w:hint="eastAsia"/>
          <w:color w:val="000000"/>
          <w:sz w:val="21"/>
          <w:szCs w:val="21"/>
          <w:bdr w:val="none" w:sz="0" w:space="0" w:color="auto" w:frame="1"/>
        </w:rPr>
        <w:t>ID</w:t>
      </w:r>
      <w:r>
        <w:rPr>
          <w:rFonts w:ascii="游明朝" w:eastAsia="游明朝" w:hAnsi="游明朝" w:hint="eastAsia"/>
          <w:color w:val="000000"/>
          <w:sz w:val="21"/>
          <w:szCs w:val="21"/>
          <w:bdr w:val="none" w:sz="0" w:space="0" w:color="auto" w:frame="1"/>
        </w:rPr>
        <w:t>数の過大評価が起こり得ることには留意する必要があります。</w:t>
      </w:r>
    </w:p>
    <w:p w14:paraId="23523F04" w14:textId="2D7B4F6A" w:rsidR="002636E8" w:rsidRPr="002636E8" w:rsidRDefault="002636E8" w:rsidP="002636E8">
      <w:pPr>
        <w:pStyle w:val="Web"/>
        <w:shd w:val="clear" w:color="auto" w:fill="FFFFFF" w:themeFill="background1"/>
        <w:rPr>
          <w:rFonts w:ascii="游明朝" w:eastAsia="游明朝" w:hAnsi="游明朝"/>
          <w:color w:val="000000"/>
          <w:sz w:val="21"/>
          <w:szCs w:val="21"/>
          <w:bdr w:val="none" w:sz="0" w:space="0" w:color="auto" w:frame="1"/>
        </w:rPr>
      </w:pPr>
      <w:r>
        <w:rPr>
          <w:rFonts w:ascii="游明朝" w:eastAsia="游明朝" w:hAnsi="游明朝" w:hint="eastAsia"/>
          <w:color w:val="000000"/>
          <w:sz w:val="21"/>
          <w:szCs w:val="21"/>
          <w:bdr w:val="none" w:sz="0" w:space="0" w:color="auto" w:frame="1"/>
        </w:rPr>
        <w:t>「</w:t>
      </w:r>
      <w:r>
        <w:rPr>
          <w:rFonts w:ascii="游明朝" w:eastAsia="游明朝" w:hAnsi="游明朝"/>
          <w:color w:val="000000"/>
          <w:sz w:val="21"/>
          <w:szCs w:val="21"/>
          <w:bdr w:val="none" w:sz="0" w:space="0" w:color="auto" w:frame="1"/>
        </w:rPr>
        <w:t xml:space="preserve">COVID-19 </w:t>
      </w:r>
      <w:r>
        <w:rPr>
          <w:rFonts w:ascii="游明朝" w:eastAsia="游明朝" w:hAnsi="游明朝" w:hint="eastAsia"/>
          <w:color w:val="000000"/>
          <w:sz w:val="21"/>
          <w:szCs w:val="21"/>
          <w:bdr w:val="none" w:sz="0" w:space="0" w:color="auto" w:frame="1"/>
        </w:rPr>
        <w:t>後遺症」については、主病名のみの数で定義しています。これは、</w:t>
      </w:r>
      <w:r>
        <w:rPr>
          <w:rFonts w:ascii="游明朝" w:eastAsia="游明朝" w:hAnsi="游明朝"/>
          <w:color w:val="000000"/>
          <w:sz w:val="21"/>
          <w:szCs w:val="21"/>
          <w:bdr w:val="none" w:sz="0" w:space="0" w:color="auto" w:frame="1"/>
        </w:rPr>
        <w:t>COVID-19</w:t>
      </w:r>
      <w:r>
        <w:rPr>
          <w:rFonts w:ascii="游明朝" w:eastAsia="游明朝" w:hAnsi="游明朝" w:hint="eastAsia"/>
          <w:color w:val="000000"/>
          <w:sz w:val="21"/>
          <w:szCs w:val="21"/>
          <w:bdr w:val="none" w:sz="0" w:space="0" w:color="auto" w:frame="1"/>
        </w:rPr>
        <w:t>後の慢性的な状態で、この状態を特に治療している人の数を特異的に捉えることを目指したことが理由となります。一方で、主病名として登録せずとも、</w:t>
      </w:r>
      <w:r>
        <w:rPr>
          <w:rFonts w:ascii="游明朝" w:eastAsia="游明朝" w:hAnsi="游明朝"/>
          <w:color w:val="000000"/>
          <w:sz w:val="21"/>
          <w:szCs w:val="21"/>
          <w:bdr w:val="none" w:sz="0" w:space="0" w:color="auto" w:frame="1"/>
        </w:rPr>
        <w:t>COVID-19</w:t>
      </w:r>
      <w:r>
        <w:rPr>
          <w:rFonts w:ascii="游明朝" w:eastAsia="游明朝" w:hAnsi="游明朝" w:hint="eastAsia"/>
          <w:color w:val="000000"/>
          <w:sz w:val="21"/>
          <w:szCs w:val="21"/>
          <w:bdr w:val="none" w:sz="0" w:space="0" w:color="auto" w:frame="1"/>
        </w:rPr>
        <w:t>の後遺症を治療している患者がいるとも考えられ、その場合には過小評価になっている場合があることに注意が必要です。</w:t>
      </w:r>
    </w:p>
    <w:sectPr w:rsidR="002636E8" w:rsidRPr="002636E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83B"/>
    <w:rsid w:val="001C656E"/>
    <w:rsid w:val="0025483B"/>
    <w:rsid w:val="002636E8"/>
    <w:rsid w:val="00845FED"/>
    <w:rsid w:val="00855A40"/>
    <w:rsid w:val="008D0E82"/>
    <w:rsid w:val="008E5FBB"/>
    <w:rsid w:val="009373D1"/>
    <w:rsid w:val="009C34D9"/>
    <w:rsid w:val="00A82CC0"/>
    <w:rsid w:val="00B24C51"/>
    <w:rsid w:val="00B63A99"/>
    <w:rsid w:val="00DD7129"/>
    <w:rsid w:val="00E0319C"/>
    <w:rsid w:val="00EA7188"/>
    <w:rsid w:val="00EC06AC"/>
    <w:rsid w:val="0E3EF4E7"/>
    <w:rsid w:val="32E243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0F5DC0C"/>
  <w15:chartTrackingRefBased/>
  <w15:docId w15:val="{8888B99C-E6C0-478A-A22B-142B85746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25483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ui-provider">
    <w:name w:val="ui-provider"/>
    <w:basedOn w:val="a0"/>
    <w:rsid w:val="00B24C51"/>
  </w:style>
  <w:style w:type="paragraph" w:styleId="a3">
    <w:name w:val="Balloon Text"/>
    <w:basedOn w:val="a"/>
    <w:link w:val="a4"/>
    <w:uiPriority w:val="99"/>
    <w:semiHidden/>
    <w:unhideWhenUsed/>
    <w:rsid w:val="00DD712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D7129"/>
    <w:rPr>
      <w:rFonts w:asciiTheme="majorHAnsi" w:eastAsiaTheme="majorEastAsia" w:hAnsiTheme="majorHAnsi" w:cstheme="majorBidi"/>
      <w:sz w:val="18"/>
      <w:szCs w:val="18"/>
    </w:rPr>
  </w:style>
  <w:style w:type="paragraph" w:styleId="a5">
    <w:name w:val="Revision"/>
    <w:hidden/>
    <w:uiPriority w:val="99"/>
    <w:semiHidden/>
    <w:rsid w:val="00855A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79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81B3ACC81458241B18A758FF22B9A71" ma:contentTypeVersion="15" ma:contentTypeDescription="新しいドキュメントを作成します。" ma:contentTypeScope="" ma:versionID="582b2e34714de4747ec06538528e12b4">
  <xsd:schema xmlns:xsd="http://www.w3.org/2001/XMLSchema" xmlns:xs="http://www.w3.org/2001/XMLSchema" xmlns:p="http://schemas.microsoft.com/office/2006/metadata/properties" xmlns:ns2="fd698535-eadc-4b4a-97bf-f0044ff5ab38" xmlns:ns3="fdd0c888-93ae-4ad5-ad73-a033ce1f5aa2" targetNamespace="http://schemas.microsoft.com/office/2006/metadata/properties" ma:root="true" ma:fieldsID="d2efaf729096e6bbd2e02437769a1889" ns2:_="" ns3:_="">
    <xsd:import namespace="fd698535-eadc-4b4a-97bf-f0044ff5ab38"/>
    <xsd:import namespace="fdd0c888-93ae-4ad5-ad73-a033ce1f5aa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AutoKeyPoints" minOccurs="0"/>
                <xsd:element ref="ns2:MediaServiceKeyPoints"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698535-eadc-4b4a-97bf-f0044ff5ab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d0c888-93ae-4ad5-ad73-a033ce1f5aa2"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fd698535-eadc-4b4a-97bf-f0044ff5ab3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EAE6C6-5BE6-4515-B380-071C171F2B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698535-eadc-4b4a-97bf-f0044ff5ab38"/>
    <ds:schemaRef ds:uri="fdd0c888-93ae-4ad5-ad73-a033ce1f5a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D28C80-2953-4C15-A7F4-C91793EE809E}">
  <ds:schemaRefs>
    <ds:schemaRef ds:uri="http://schemas.microsoft.com/office/2006/metadata/properties"/>
    <ds:schemaRef ds:uri="http://schemas.microsoft.com/office/infopath/2007/PartnerControls"/>
    <ds:schemaRef ds:uri="fd698535-eadc-4b4a-97bf-f0044ff5ab38"/>
  </ds:schemaRefs>
</ds:datastoreItem>
</file>

<file path=customXml/itemProps3.xml><?xml version="1.0" encoding="utf-8"?>
<ds:datastoreItem xmlns:ds="http://schemas.openxmlformats.org/officeDocument/2006/customXml" ds:itemID="{137DF257-47C3-461D-B7E8-72C8E2EFFF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64</Words>
  <Characters>370</Characters>
  <Application>Microsoft Office Word</Application>
  <DocSecurity>0</DocSecurity>
  <Lines>3</Lines>
  <Paragraphs>1</Paragraphs>
  <ScaleCrop>false</ScaleCrop>
  <Company>NCC</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石井　太祐</dc:creator>
  <cp:keywords/>
  <dc:description/>
  <cp:lastModifiedBy>古野 考志/FURUNO Takashi</cp:lastModifiedBy>
  <cp:revision>5</cp:revision>
  <dcterms:created xsi:type="dcterms:W3CDTF">2025-06-29T07:04:00Z</dcterms:created>
  <dcterms:modified xsi:type="dcterms:W3CDTF">2025-12-19T05:07:00Z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0x010100681B3ACC81458241B18A758FF22B9A71</vt:lpwstr>
  </property>
</Properties>
</file>